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6E" w:rsidRPr="00A0366E" w:rsidRDefault="00A0366E">
      <w:pPr>
        <w:rPr>
          <w:rFonts w:ascii="Century Gothic" w:hAnsi="Century Gothic"/>
        </w:rPr>
      </w:pPr>
      <w:r w:rsidRPr="00A0366E">
        <w:rPr>
          <w:rFonts w:ascii="Century Gothic" w:hAnsi="Century Gothic"/>
        </w:rPr>
        <w:t>Name __________________________________</w:t>
      </w:r>
    </w:p>
    <w:p w:rsidR="0019105B" w:rsidRPr="00A0366E" w:rsidRDefault="00A0366E">
      <w:pPr>
        <w:rPr>
          <w:rFonts w:ascii="Century Gothic" w:hAnsi="Century Gothic"/>
          <w:b/>
        </w:rPr>
      </w:pPr>
      <w:r w:rsidRPr="00A0366E">
        <w:rPr>
          <w:rFonts w:ascii="Century Gothic" w:hAnsi="Century Gothic"/>
          <w:b/>
        </w:rPr>
        <w:t>Self Edit</w:t>
      </w:r>
    </w:p>
    <w:p w:rsidR="00A0366E" w:rsidRPr="00266DC9" w:rsidRDefault="00A0366E">
      <w:pPr>
        <w:rPr>
          <w:rFonts w:ascii="Century Gothic" w:hAnsi="Century Gothic"/>
          <w:i/>
        </w:rPr>
      </w:pPr>
      <w:r w:rsidRPr="00266DC9">
        <w:rPr>
          <w:rFonts w:ascii="Century Gothic" w:hAnsi="Century Gothic"/>
          <w:i/>
        </w:rPr>
        <w:t xml:space="preserve">Follow the directions below to ensure the best quality of work within your writing. </w:t>
      </w:r>
    </w:p>
    <w:p w:rsidR="00A0366E" w:rsidRDefault="00A0366E" w:rsidP="00A0366E">
      <w:pPr>
        <w:pStyle w:val="ListParagraph"/>
        <w:numPr>
          <w:ilvl w:val="0"/>
          <w:numId w:val="1"/>
        </w:numPr>
        <w:rPr>
          <w:rFonts w:ascii="Century Gothic" w:hAnsi="Century Gothic"/>
        </w:rPr>
      </w:pPr>
      <w:r>
        <w:rPr>
          <w:rFonts w:ascii="Century Gothic" w:hAnsi="Century Gothic"/>
        </w:rPr>
        <w:t xml:space="preserve">Read your speech backwards. Yes, backwards. Read your speech one sentence at a time working from your parting “haunting” statement to your hook. That way you can focus on spelling, punctuation, and grammar, without being bothered by the ideas and organization. </w:t>
      </w:r>
    </w:p>
    <w:p w:rsidR="00A0366E" w:rsidRDefault="00A0366E" w:rsidP="00A0366E">
      <w:pPr>
        <w:pStyle w:val="ListParagraph"/>
        <w:numPr>
          <w:ilvl w:val="1"/>
          <w:numId w:val="1"/>
        </w:numPr>
        <w:rPr>
          <w:rFonts w:ascii="Century Gothic" w:hAnsi="Century Gothic"/>
        </w:rPr>
      </w:pPr>
      <w:r>
        <w:rPr>
          <w:rFonts w:ascii="Century Gothic" w:hAnsi="Century Gothic"/>
        </w:rPr>
        <w:t>Spelling errors? Use a dictionary or dictionary.com</w:t>
      </w:r>
    </w:p>
    <w:p w:rsidR="00A0366E" w:rsidRDefault="00A0366E" w:rsidP="00A0366E">
      <w:pPr>
        <w:pStyle w:val="ListParagraph"/>
        <w:numPr>
          <w:ilvl w:val="1"/>
          <w:numId w:val="1"/>
        </w:numPr>
        <w:rPr>
          <w:rFonts w:ascii="Century Gothic" w:hAnsi="Century Gothic"/>
        </w:rPr>
      </w:pPr>
      <w:r>
        <w:rPr>
          <w:rFonts w:ascii="Century Gothic" w:hAnsi="Century Gothic"/>
        </w:rPr>
        <w:t>Grammar errors? Ask a friend or Miss Panther</w:t>
      </w:r>
    </w:p>
    <w:p w:rsidR="00A0366E" w:rsidRDefault="00A0366E" w:rsidP="00A0366E">
      <w:pPr>
        <w:pStyle w:val="ListParagraph"/>
        <w:numPr>
          <w:ilvl w:val="1"/>
          <w:numId w:val="1"/>
        </w:numPr>
        <w:rPr>
          <w:rFonts w:ascii="Century Gothic" w:hAnsi="Century Gothic"/>
        </w:rPr>
      </w:pPr>
      <w:r>
        <w:rPr>
          <w:rFonts w:ascii="Century Gothic" w:hAnsi="Century Gothic"/>
        </w:rPr>
        <w:t>Punctuation errors? Ask a friend or Miss Panther</w:t>
      </w:r>
    </w:p>
    <w:p w:rsidR="00A0366E" w:rsidRDefault="00A0366E" w:rsidP="00A0366E">
      <w:pPr>
        <w:pStyle w:val="ListParagraph"/>
        <w:numPr>
          <w:ilvl w:val="0"/>
          <w:numId w:val="1"/>
        </w:numPr>
        <w:rPr>
          <w:rFonts w:ascii="Century Gothic" w:hAnsi="Century Gothic"/>
        </w:rPr>
      </w:pPr>
      <w:r>
        <w:rPr>
          <w:rFonts w:ascii="Century Gothic" w:hAnsi="Century Gothic"/>
        </w:rPr>
        <w:t>Read only the first sentence of each paragraph. Do you need to make any changes to help with sentence variety? Do you have transitions? Use the list of common transitions below to help make your paragraphs pack a punch.</w:t>
      </w:r>
    </w:p>
    <w:p w:rsidR="00266DC9" w:rsidRDefault="00266DC9" w:rsidP="00266DC9">
      <w:pPr>
        <w:pStyle w:val="ListParagraph"/>
        <w:numPr>
          <w:ilvl w:val="1"/>
          <w:numId w:val="1"/>
        </w:numPr>
        <w:rPr>
          <w:rFonts w:ascii="Century Gothic" w:hAnsi="Century Gothic"/>
        </w:rPr>
      </w:pPr>
      <w:r>
        <w:rPr>
          <w:rFonts w:ascii="Century Gothic" w:hAnsi="Century Gothic"/>
        </w:rPr>
        <w:t>Likewise</w:t>
      </w:r>
      <w:r>
        <w:rPr>
          <w:rFonts w:ascii="Century Gothic" w:hAnsi="Century Gothic"/>
        </w:rPr>
        <w:tab/>
        <w:t>also</w:t>
      </w:r>
      <w:r>
        <w:rPr>
          <w:rFonts w:ascii="Century Gothic" w:hAnsi="Century Gothic"/>
        </w:rPr>
        <w:tab/>
        <w:t>while</w:t>
      </w:r>
      <w:r>
        <w:rPr>
          <w:rFonts w:ascii="Century Gothic" w:hAnsi="Century Gothic"/>
        </w:rPr>
        <w:tab/>
        <w:t>in the same way</w:t>
      </w:r>
      <w:r>
        <w:rPr>
          <w:rFonts w:ascii="Century Gothic" w:hAnsi="Century Gothic"/>
        </w:rPr>
        <w:tab/>
        <w:t>like</w:t>
      </w:r>
      <w:r>
        <w:rPr>
          <w:rFonts w:ascii="Century Gothic" w:hAnsi="Century Gothic"/>
        </w:rPr>
        <w:tab/>
        <w:t>as</w:t>
      </w:r>
      <w:r>
        <w:rPr>
          <w:rFonts w:ascii="Century Gothic" w:hAnsi="Century Gothic"/>
        </w:rPr>
        <w:tab/>
        <w:t>similarly</w:t>
      </w:r>
      <w:r>
        <w:rPr>
          <w:rFonts w:ascii="Century Gothic" w:hAnsi="Century Gothic"/>
        </w:rPr>
        <w:tab/>
        <w:t>even though</w:t>
      </w:r>
    </w:p>
    <w:p w:rsidR="00266DC9" w:rsidRDefault="00266DC9" w:rsidP="00266DC9">
      <w:pPr>
        <w:pStyle w:val="ListParagraph"/>
        <w:numPr>
          <w:ilvl w:val="1"/>
          <w:numId w:val="1"/>
        </w:numPr>
        <w:rPr>
          <w:rFonts w:ascii="Century Gothic" w:hAnsi="Century Gothic"/>
        </w:rPr>
      </w:pPr>
      <w:r>
        <w:rPr>
          <w:rFonts w:ascii="Century Gothic" w:hAnsi="Century Gothic"/>
        </w:rPr>
        <w:t>But</w:t>
      </w:r>
      <w:r>
        <w:rPr>
          <w:rFonts w:ascii="Century Gothic" w:hAnsi="Century Gothic"/>
        </w:rPr>
        <w:tab/>
        <w:t>still</w:t>
      </w:r>
      <w:r>
        <w:rPr>
          <w:rFonts w:ascii="Century Gothic" w:hAnsi="Century Gothic"/>
        </w:rPr>
        <w:tab/>
        <w:t>however</w:t>
      </w:r>
      <w:r>
        <w:rPr>
          <w:rFonts w:ascii="Century Gothic" w:hAnsi="Century Gothic"/>
        </w:rPr>
        <w:tab/>
        <w:t>although</w:t>
      </w:r>
      <w:r>
        <w:rPr>
          <w:rFonts w:ascii="Century Gothic" w:hAnsi="Century Gothic"/>
        </w:rPr>
        <w:tab/>
        <w:t>on the other hand</w:t>
      </w:r>
      <w:r>
        <w:rPr>
          <w:rFonts w:ascii="Century Gothic" w:hAnsi="Century Gothic"/>
        </w:rPr>
        <w:tab/>
        <w:t>yet</w:t>
      </w:r>
      <w:r>
        <w:rPr>
          <w:rFonts w:ascii="Century Gothic" w:hAnsi="Century Gothic"/>
        </w:rPr>
        <w:tab/>
        <w:t>otherwise</w:t>
      </w:r>
    </w:p>
    <w:p w:rsidR="00266DC9" w:rsidRDefault="00266DC9" w:rsidP="00266DC9">
      <w:pPr>
        <w:pStyle w:val="ListParagraph"/>
        <w:numPr>
          <w:ilvl w:val="1"/>
          <w:numId w:val="1"/>
        </w:numPr>
        <w:rPr>
          <w:rFonts w:ascii="Century Gothic" w:hAnsi="Century Gothic"/>
        </w:rPr>
      </w:pPr>
      <w:r>
        <w:rPr>
          <w:rFonts w:ascii="Century Gothic" w:hAnsi="Century Gothic"/>
        </w:rPr>
        <w:t>Again</w:t>
      </w:r>
      <w:r>
        <w:rPr>
          <w:rFonts w:ascii="Century Gothic" w:hAnsi="Century Gothic"/>
        </w:rPr>
        <w:tab/>
      </w:r>
      <w:r>
        <w:rPr>
          <w:rFonts w:ascii="Century Gothic" w:hAnsi="Century Gothic"/>
        </w:rPr>
        <w:tab/>
        <w:t>truly</w:t>
      </w:r>
      <w:r>
        <w:rPr>
          <w:rFonts w:ascii="Century Gothic" w:hAnsi="Century Gothic"/>
        </w:rPr>
        <w:tab/>
        <w:t>especially</w:t>
      </w:r>
      <w:r>
        <w:rPr>
          <w:rFonts w:ascii="Century Gothic" w:hAnsi="Century Gothic"/>
        </w:rPr>
        <w:tab/>
        <w:t>for this reason</w:t>
      </w:r>
      <w:r>
        <w:rPr>
          <w:rFonts w:ascii="Century Gothic" w:hAnsi="Century Gothic"/>
        </w:rPr>
        <w:tab/>
        <w:t>to repeat</w:t>
      </w:r>
      <w:r>
        <w:rPr>
          <w:rFonts w:ascii="Century Gothic" w:hAnsi="Century Gothic"/>
        </w:rPr>
        <w:tab/>
        <w:t>in fact</w:t>
      </w:r>
      <w:r>
        <w:rPr>
          <w:rFonts w:ascii="Century Gothic" w:hAnsi="Century Gothic"/>
        </w:rPr>
        <w:tab/>
      </w:r>
      <w:r>
        <w:rPr>
          <w:rFonts w:ascii="Century Gothic" w:hAnsi="Century Gothic"/>
        </w:rPr>
        <w:tab/>
      </w:r>
    </w:p>
    <w:p w:rsidR="00266DC9" w:rsidRDefault="00266DC9" w:rsidP="00266DC9">
      <w:pPr>
        <w:pStyle w:val="ListParagraph"/>
        <w:numPr>
          <w:ilvl w:val="1"/>
          <w:numId w:val="1"/>
        </w:numPr>
        <w:rPr>
          <w:rFonts w:ascii="Century Gothic" w:hAnsi="Century Gothic"/>
        </w:rPr>
      </w:pPr>
      <w:r>
        <w:rPr>
          <w:rFonts w:ascii="Century Gothic" w:hAnsi="Century Gothic"/>
        </w:rPr>
        <w:t>To emphasize</w:t>
      </w:r>
      <w:r>
        <w:rPr>
          <w:rFonts w:ascii="Century Gothic" w:hAnsi="Century Gothic"/>
        </w:rPr>
        <w:tab/>
        <w:t>finally</w:t>
      </w:r>
      <w:r>
        <w:rPr>
          <w:rFonts w:ascii="Century Gothic" w:hAnsi="Century Gothic"/>
        </w:rPr>
        <w:tab/>
      </w:r>
      <w:r>
        <w:rPr>
          <w:rFonts w:ascii="Century Gothic" w:hAnsi="Century Gothic"/>
        </w:rPr>
        <w:tab/>
        <w:t>lastly</w:t>
      </w:r>
      <w:r>
        <w:rPr>
          <w:rFonts w:ascii="Century Gothic" w:hAnsi="Century Gothic"/>
        </w:rPr>
        <w:tab/>
        <w:t>as a result</w:t>
      </w:r>
      <w:r>
        <w:rPr>
          <w:rFonts w:ascii="Century Gothic" w:hAnsi="Century Gothic"/>
        </w:rPr>
        <w:tab/>
        <w:t>to sum up</w:t>
      </w:r>
      <w:r>
        <w:rPr>
          <w:rFonts w:ascii="Century Gothic" w:hAnsi="Century Gothic"/>
        </w:rPr>
        <w:tab/>
        <w:t>in conclusion</w:t>
      </w:r>
    </w:p>
    <w:p w:rsidR="00266DC9" w:rsidRDefault="00266DC9" w:rsidP="00266DC9">
      <w:pPr>
        <w:pStyle w:val="ListParagraph"/>
        <w:numPr>
          <w:ilvl w:val="1"/>
          <w:numId w:val="1"/>
        </w:numPr>
        <w:rPr>
          <w:rFonts w:ascii="Century Gothic" w:hAnsi="Century Gothic"/>
        </w:rPr>
      </w:pPr>
      <w:r>
        <w:rPr>
          <w:rFonts w:ascii="Century Gothic" w:hAnsi="Century Gothic"/>
        </w:rPr>
        <w:t>Therefore</w:t>
      </w:r>
      <w:r>
        <w:rPr>
          <w:rFonts w:ascii="Century Gothic" w:hAnsi="Century Gothic"/>
        </w:rPr>
        <w:tab/>
        <w:t>all in all</w:t>
      </w:r>
      <w:r>
        <w:rPr>
          <w:rFonts w:ascii="Century Gothic" w:hAnsi="Century Gothic"/>
        </w:rPr>
        <w:tab/>
        <w:t>because</w:t>
      </w:r>
      <w:r>
        <w:rPr>
          <w:rFonts w:ascii="Century Gothic" w:hAnsi="Century Gothic"/>
        </w:rPr>
        <w:tab/>
        <w:t>again</w:t>
      </w:r>
      <w:r>
        <w:rPr>
          <w:rFonts w:ascii="Century Gothic" w:hAnsi="Century Gothic"/>
        </w:rPr>
        <w:tab/>
      </w:r>
      <w:r>
        <w:rPr>
          <w:rFonts w:ascii="Century Gothic" w:hAnsi="Century Gothic"/>
        </w:rPr>
        <w:tab/>
        <w:t>another</w:t>
      </w:r>
      <w:r>
        <w:rPr>
          <w:rFonts w:ascii="Century Gothic" w:hAnsi="Century Gothic"/>
        </w:rPr>
        <w:tab/>
        <w:t>also</w:t>
      </w:r>
      <w:r>
        <w:rPr>
          <w:rFonts w:ascii="Century Gothic" w:hAnsi="Century Gothic"/>
        </w:rPr>
        <w:tab/>
        <w:t>moreover</w:t>
      </w:r>
    </w:p>
    <w:p w:rsidR="00A0366E" w:rsidRPr="00266DC9" w:rsidRDefault="00266DC9" w:rsidP="00A0366E">
      <w:pPr>
        <w:pStyle w:val="ListParagraph"/>
        <w:numPr>
          <w:ilvl w:val="1"/>
          <w:numId w:val="1"/>
        </w:numPr>
        <w:spacing w:after="0" w:line="240" w:lineRule="auto"/>
        <w:rPr>
          <w:rFonts w:ascii="Century Gothic" w:hAnsi="Century Gothic"/>
        </w:rPr>
      </w:pPr>
      <w:r w:rsidRPr="00266DC9">
        <w:rPr>
          <w:rFonts w:ascii="Century Gothic" w:hAnsi="Century Gothic"/>
        </w:rPr>
        <w:t>Additionally</w:t>
      </w:r>
      <w:r w:rsidRPr="00266DC9">
        <w:rPr>
          <w:rFonts w:ascii="Century Gothic" w:hAnsi="Century Gothic"/>
        </w:rPr>
        <w:tab/>
      </w:r>
      <w:r w:rsidRPr="00266DC9">
        <w:rPr>
          <w:rFonts w:ascii="Century Gothic" w:hAnsi="Century Gothic"/>
        </w:rPr>
        <w:tab/>
        <w:t>as well</w:t>
      </w:r>
      <w:r w:rsidRPr="00266DC9">
        <w:rPr>
          <w:rFonts w:ascii="Century Gothic" w:hAnsi="Century Gothic"/>
        </w:rPr>
        <w:tab/>
      </w:r>
      <w:r w:rsidRPr="00266DC9">
        <w:rPr>
          <w:rFonts w:ascii="Century Gothic" w:hAnsi="Century Gothic"/>
        </w:rPr>
        <w:tab/>
        <w:t>besides</w:t>
      </w:r>
      <w:r w:rsidRPr="00266DC9">
        <w:rPr>
          <w:rFonts w:ascii="Century Gothic" w:hAnsi="Century Gothic"/>
        </w:rPr>
        <w:tab/>
        <w:t>along with</w:t>
      </w:r>
    </w:p>
    <w:p w:rsidR="00A0366E" w:rsidRDefault="00A0366E" w:rsidP="00A0366E">
      <w:pPr>
        <w:pStyle w:val="ListParagraph"/>
        <w:numPr>
          <w:ilvl w:val="0"/>
          <w:numId w:val="1"/>
        </w:numPr>
        <w:rPr>
          <w:rFonts w:ascii="Century Gothic" w:hAnsi="Century Gothic"/>
        </w:rPr>
      </w:pPr>
      <w:r>
        <w:rPr>
          <w:rFonts w:ascii="Century Gothic" w:hAnsi="Century Gothic"/>
        </w:rPr>
        <w:t xml:space="preserve">Is your speech too long? Too short? Time yourself using the classroom clock, an online timer (I like </w:t>
      </w:r>
      <w:hyperlink r:id="rId6" w:history="1">
        <w:r w:rsidRPr="00CE16B4">
          <w:rPr>
            <w:rStyle w:val="Hyperlink"/>
            <w:rFonts w:ascii="Century Gothic" w:hAnsi="Century Gothic"/>
          </w:rPr>
          <w:t>www.online-stopwatch.com</w:t>
        </w:r>
      </w:hyperlink>
      <w:r>
        <w:rPr>
          <w:rFonts w:ascii="Century Gothic" w:hAnsi="Century Gothic"/>
        </w:rPr>
        <w:t xml:space="preserve">), or a friend to judge your time. You should be </w:t>
      </w:r>
      <w:proofErr w:type="gramStart"/>
      <w:r>
        <w:rPr>
          <w:rFonts w:ascii="Century Gothic" w:hAnsi="Century Gothic"/>
        </w:rPr>
        <w:t>between 4</w:t>
      </w:r>
      <w:r w:rsidR="00FF6065">
        <w:rPr>
          <w:rFonts w:ascii="Century Gothic" w:hAnsi="Century Gothic"/>
        </w:rPr>
        <w:t>3:00-</w:t>
      </w:r>
      <w:proofErr w:type="gramEnd"/>
      <w:r w:rsidR="00FF6065">
        <w:rPr>
          <w:rFonts w:ascii="Century Gothic" w:hAnsi="Century Gothic"/>
        </w:rPr>
        <w:t>5:00 minutes</w:t>
      </w:r>
      <w:r>
        <w:rPr>
          <w:rFonts w:ascii="Century Gothic" w:hAnsi="Century Gothic"/>
        </w:rPr>
        <w:t xml:space="preserve">. Too long? Cut out some of the wordiness. Too short? Beef up your speech with descriptive words, extra details, or a relevant story. You may need to time yourself two to three times to get a feel for its length. </w:t>
      </w:r>
    </w:p>
    <w:p w:rsidR="00266DC9" w:rsidRDefault="00266DC9">
      <w:pPr>
        <w:rPr>
          <w:rFonts w:ascii="Century Gothic" w:hAnsi="Century Gothic"/>
          <w:b/>
        </w:rPr>
      </w:pPr>
      <w:r>
        <w:rPr>
          <w:rFonts w:ascii="Century Gothic" w:hAnsi="Century Gothic"/>
          <w:b/>
        </w:rPr>
        <w:br w:type="page"/>
      </w:r>
    </w:p>
    <w:p w:rsidR="00266DC9" w:rsidRPr="00266DC9" w:rsidRDefault="00266DC9" w:rsidP="00266DC9">
      <w:pPr>
        <w:rPr>
          <w:rFonts w:ascii="Century Gothic" w:hAnsi="Century Gothic"/>
        </w:rPr>
      </w:pPr>
      <w:r w:rsidRPr="00266DC9">
        <w:rPr>
          <w:rFonts w:ascii="Century Gothic" w:hAnsi="Century Gothic"/>
        </w:rPr>
        <w:lastRenderedPageBreak/>
        <w:t>Peer’s Name ____________________________________</w:t>
      </w:r>
    </w:p>
    <w:p w:rsidR="00266DC9" w:rsidRPr="00266DC9" w:rsidRDefault="00266DC9" w:rsidP="00266DC9">
      <w:pPr>
        <w:rPr>
          <w:rFonts w:ascii="Century Gothic" w:hAnsi="Century Gothic"/>
          <w:b/>
        </w:rPr>
      </w:pPr>
      <w:r>
        <w:rPr>
          <w:rFonts w:ascii="Century Gothic" w:hAnsi="Century Gothic"/>
          <w:b/>
        </w:rPr>
        <w:t>Peer Edit</w:t>
      </w:r>
    </w:p>
    <w:p w:rsidR="00266DC9" w:rsidRDefault="00266DC9" w:rsidP="00266DC9">
      <w:pPr>
        <w:rPr>
          <w:rFonts w:ascii="Century Gothic" w:hAnsi="Century Gothic"/>
          <w:i/>
        </w:rPr>
      </w:pPr>
      <w:r w:rsidRPr="00266DC9">
        <w:rPr>
          <w:rFonts w:ascii="Century Gothic" w:hAnsi="Century Gothic"/>
          <w:i/>
        </w:rPr>
        <w:t>You’ve now edited your speech for sentence variety, conventions, and presentation. Now we’re going to ask a friend to help you with ideas, organization, and word choice.</w:t>
      </w:r>
    </w:p>
    <w:p w:rsidR="00266DC9" w:rsidRPr="00266DC9" w:rsidRDefault="00266DC9" w:rsidP="00266DC9">
      <w:pPr>
        <w:pStyle w:val="ListParagraph"/>
        <w:numPr>
          <w:ilvl w:val="0"/>
          <w:numId w:val="2"/>
        </w:numPr>
        <w:rPr>
          <w:rFonts w:ascii="Century Gothic" w:hAnsi="Century Gothic"/>
          <w:i/>
        </w:rPr>
      </w:pPr>
      <w:r>
        <w:rPr>
          <w:rFonts w:ascii="Century Gothic" w:hAnsi="Century Gothic"/>
        </w:rPr>
        <w:t>Read the speech and place a check mark next to each element as you find it. If it is convincing write “yes”, if it is not explain why by writing one of the following numbers:</w:t>
      </w:r>
    </w:p>
    <w:p w:rsidR="00266DC9" w:rsidRPr="00266DC9" w:rsidRDefault="00266DC9" w:rsidP="00266DC9">
      <w:pPr>
        <w:pStyle w:val="ListParagraph"/>
        <w:numPr>
          <w:ilvl w:val="0"/>
          <w:numId w:val="3"/>
        </w:numPr>
        <w:rPr>
          <w:rFonts w:ascii="Century Gothic" w:hAnsi="Century Gothic"/>
        </w:rPr>
      </w:pPr>
      <w:r w:rsidRPr="00266DC9">
        <w:rPr>
          <w:rFonts w:ascii="Century Gothic" w:hAnsi="Century Gothic"/>
        </w:rPr>
        <w:t>It is not from a reliable source</w:t>
      </w:r>
    </w:p>
    <w:p w:rsidR="00266DC9" w:rsidRPr="00266DC9" w:rsidRDefault="00266DC9" w:rsidP="00266DC9">
      <w:pPr>
        <w:pStyle w:val="ListParagraph"/>
        <w:numPr>
          <w:ilvl w:val="0"/>
          <w:numId w:val="3"/>
        </w:numPr>
        <w:rPr>
          <w:rFonts w:ascii="Century Gothic" w:hAnsi="Century Gothic"/>
        </w:rPr>
      </w:pPr>
      <w:r w:rsidRPr="00266DC9">
        <w:rPr>
          <w:rFonts w:ascii="Century Gothic" w:hAnsi="Century Gothic"/>
        </w:rPr>
        <w:t>It is not cited</w:t>
      </w:r>
    </w:p>
    <w:p w:rsidR="00266DC9" w:rsidRPr="00266DC9" w:rsidRDefault="00266DC9" w:rsidP="00266DC9">
      <w:pPr>
        <w:pStyle w:val="ListParagraph"/>
        <w:numPr>
          <w:ilvl w:val="0"/>
          <w:numId w:val="3"/>
        </w:numPr>
        <w:rPr>
          <w:rFonts w:ascii="Century Gothic" w:hAnsi="Century Gothic"/>
        </w:rPr>
      </w:pPr>
      <w:r w:rsidRPr="00266DC9">
        <w:rPr>
          <w:rFonts w:ascii="Century Gothic" w:hAnsi="Century Gothic"/>
        </w:rPr>
        <w:t>Does not contain all the relevant/required information</w:t>
      </w:r>
    </w:p>
    <w:p w:rsidR="00266DC9" w:rsidRPr="00266DC9" w:rsidRDefault="00266DC9" w:rsidP="00266DC9">
      <w:pPr>
        <w:pStyle w:val="ListParagraph"/>
        <w:numPr>
          <w:ilvl w:val="0"/>
          <w:numId w:val="3"/>
        </w:numPr>
        <w:rPr>
          <w:rFonts w:ascii="Century Gothic" w:hAnsi="Century Gothic"/>
        </w:rPr>
      </w:pPr>
      <w:r w:rsidRPr="00266DC9">
        <w:rPr>
          <w:rFonts w:ascii="Century Gothic" w:hAnsi="Century Gothic"/>
        </w:rPr>
        <w:t>Other _____________________________</w:t>
      </w:r>
    </w:p>
    <w:tbl>
      <w:tblPr>
        <w:tblStyle w:val="TableGrid"/>
        <w:tblW w:w="0" w:type="auto"/>
        <w:tblInd w:w="720" w:type="dxa"/>
        <w:tblLook w:val="04A0" w:firstRow="1" w:lastRow="0" w:firstColumn="1" w:lastColumn="0" w:noHBand="0" w:noVBand="1"/>
      </w:tblPr>
      <w:tblGrid>
        <w:gridCol w:w="3408"/>
        <w:gridCol w:w="1553"/>
        <w:gridCol w:w="5320"/>
      </w:tblGrid>
      <w:tr w:rsidR="00266DC9" w:rsidTr="00266DC9">
        <w:trPr>
          <w:trHeight w:val="447"/>
        </w:trPr>
        <w:tc>
          <w:tcPr>
            <w:tcW w:w="3408" w:type="dxa"/>
          </w:tcPr>
          <w:p w:rsidR="00266DC9" w:rsidRPr="00266DC9" w:rsidRDefault="00266DC9" w:rsidP="00266DC9">
            <w:pPr>
              <w:pStyle w:val="ListParagraph"/>
              <w:ind w:left="0"/>
              <w:rPr>
                <w:rFonts w:ascii="Century Gothic" w:hAnsi="Century Gothic"/>
                <w:i/>
              </w:rPr>
            </w:pPr>
            <w:r w:rsidRPr="00266DC9">
              <w:rPr>
                <w:rFonts w:ascii="Century Gothic" w:hAnsi="Century Gothic"/>
                <w:i/>
              </w:rPr>
              <w:t>Part of Speech</w:t>
            </w:r>
          </w:p>
        </w:tc>
        <w:tc>
          <w:tcPr>
            <w:tcW w:w="1553" w:type="dxa"/>
          </w:tcPr>
          <w:p w:rsidR="00266DC9" w:rsidRPr="00266DC9" w:rsidRDefault="00266DC9" w:rsidP="00266DC9">
            <w:pPr>
              <w:pStyle w:val="ListParagraph"/>
              <w:ind w:left="0"/>
              <w:rPr>
                <w:rFonts w:ascii="Century Gothic" w:hAnsi="Century Gothic"/>
                <w:i/>
              </w:rPr>
            </w:pPr>
            <w:r w:rsidRPr="00266DC9">
              <w:rPr>
                <w:rFonts w:ascii="Century Gothic" w:hAnsi="Century Gothic"/>
                <w:i/>
              </w:rPr>
              <w:t>Is it present?</w:t>
            </w:r>
          </w:p>
        </w:tc>
        <w:tc>
          <w:tcPr>
            <w:tcW w:w="5320" w:type="dxa"/>
          </w:tcPr>
          <w:p w:rsidR="00266DC9" w:rsidRPr="00266DC9" w:rsidRDefault="00266DC9" w:rsidP="00266DC9">
            <w:pPr>
              <w:pStyle w:val="ListParagraph"/>
              <w:ind w:left="0"/>
              <w:rPr>
                <w:rFonts w:ascii="Century Gothic" w:hAnsi="Century Gothic"/>
                <w:i/>
              </w:rPr>
            </w:pPr>
            <w:r w:rsidRPr="00266DC9">
              <w:rPr>
                <w:rFonts w:ascii="Century Gothic" w:hAnsi="Century Gothic"/>
                <w:i/>
              </w:rPr>
              <w:t xml:space="preserve">Is it convincing? </w:t>
            </w: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Hook</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Purpose Statement</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47"/>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Connecting Statement</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Main Point 1</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Supporting Details</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47"/>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Main Point 2</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Supporting Details</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Main Point 3</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Supporting Details</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47"/>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Main Point 4</w:t>
            </w:r>
            <w:r w:rsidR="00FF6065">
              <w:rPr>
                <w:rFonts w:ascii="Century Gothic" w:hAnsi="Century Gothic"/>
              </w:rPr>
              <w:t xml:space="preserve"> (if present)</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Supporting Details</w:t>
            </w:r>
            <w:r w:rsidR="00FF6065">
              <w:rPr>
                <w:rFonts w:ascii="Century Gothic" w:hAnsi="Century Gothic"/>
              </w:rPr>
              <w:t xml:space="preserve"> (if present)</w:t>
            </w:r>
            <w:bookmarkStart w:id="0" w:name="_GoBack"/>
            <w:bookmarkEnd w:id="0"/>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Rebuttal 1</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Rebutting Details</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47"/>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Rebuttal 2</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Rebutting Details</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947"/>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Restating topic, main points, and rebuttals</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r w:rsidR="00266DC9" w:rsidTr="00266DC9">
        <w:trPr>
          <w:trHeight w:val="473"/>
        </w:trPr>
        <w:tc>
          <w:tcPr>
            <w:tcW w:w="3408" w:type="dxa"/>
          </w:tcPr>
          <w:p w:rsidR="00266DC9" w:rsidRPr="00266DC9" w:rsidRDefault="00266DC9" w:rsidP="00266DC9">
            <w:pPr>
              <w:pStyle w:val="ListParagraph"/>
              <w:ind w:left="0"/>
              <w:rPr>
                <w:rFonts w:ascii="Century Gothic" w:hAnsi="Century Gothic"/>
              </w:rPr>
            </w:pPr>
            <w:r w:rsidRPr="00266DC9">
              <w:rPr>
                <w:rFonts w:ascii="Century Gothic" w:hAnsi="Century Gothic"/>
              </w:rPr>
              <w:t>Haunting Statement</w:t>
            </w:r>
          </w:p>
        </w:tc>
        <w:tc>
          <w:tcPr>
            <w:tcW w:w="1553" w:type="dxa"/>
          </w:tcPr>
          <w:p w:rsidR="00266DC9" w:rsidRDefault="00266DC9" w:rsidP="00266DC9">
            <w:pPr>
              <w:pStyle w:val="ListParagraph"/>
              <w:ind w:left="0"/>
              <w:rPr>
                <w:rFonts w:ascii="Century Gothic" w:hAnsi="Century Gothic"/>
                <w:i/>
              </w:rPr>
            </w:pPr>
          </w:p>
        </w:tc>
        <w:tc>
          <w:tcPr>
            <w:tcW w:w="5320" w:type="dxa"/>
          </w:tcPr>
          <w:p w:rsidR="00266DC9" w:rsidRDefault="00266DC9" w:rsidP="00266DC9">
            <w:pPr>
              <w:pStyle w:val="ListParagraph"/>
              <w:ind w:left="0"/>
              <w:rPr>
                <w:rFonts w:ascii="Century Gothic" w:hAnsi="Century Gothic"/>
                <w:i/>
              </w:rPr>
            </w:pPr>
          </w:p>
        </w:tc>
      </w:tr>
    </w:tbl>
    <w:p w:rsidR="00266DC9" w:rsidRDefault="00266DC9" w:rsidP="00266DC9">
      <w:pPr>
        <w:pStyle w:val="ListParagraph"/>
        <w:rPr>
          <w:rFonts w:ascii="Century Gothic" w:hAnsi="Century Gothic"/>
          <w:i/>
        </w:rPr>
      </w:pPr>
      <w:r w:rsidRPr="00266DC9">
        <w:rPr>
          <w:rFonts w:ascii="Century Gothic" w:hAnsi="Century Gothic"/>
          <w:i/>
        </w:rPr>
        <w:t xml:space="preserve"> </w:t>
      </w:r>
    </w:p>
    <w:p w:rsidR="00266DC9" w:rsidRDefault="00266DC9" w:rsidP="00266DC9">
      <w:pPr>
        <w:pStyle w:val="ListParagraph"/>
        <w:numPr>
          <w:ilvl w:val="0"/>
          <w:numId w:val="2"/>
        </w:numPr>
        <w:rPr>
          <w:rFonts w:ascii="Century Gothic" w:hAnsi="Century Gothic"/>
        </w:rPr>
      </w:pPr>
      <w:r>
        <w:rPr>
          <w:rFonts w:ascii="Century Gothic" w:hAnsi="Century Gothic"/>
        </w:rPr>
        <w:t>What was the best part of the speech (the hook, use of voice, good organization, etc)?</w:t>
      </w:r>
    </w:p>
    <w:p w:rsidR="00266DC9" w:rsidRDefault="00266DC9" w:rsidP="00266DC9">
      <w:pPr>
        <w:rPr>
          <w:rFonts w:ascii="Century Gothic" w:hAnsi="Century Gothic"/>
        </w:rPr>
      </w:pPr>
    </w:p>
    <w:p w:rsidR="00266DC9" w:rsidRPr="00266DC9" w:rsidRDefault="00266DC9" w:rsidP="00266DC9">
      <w:pPr>
        <w:pStyle w:val="ListParagraph"/>
        <w:numPr>
          <w:ilvl w:val="0"/>
          <w:numId w:val="2"/>
        </w:numPr>
        <w:rPr>
          <w:rFonts w:ascii="Century Gothic" w:hAnsi="Century Gothic"/>
        </w:rPr>
      </w:pPr>
      <w:r>
        <w:rPr>
          <w:rFonts w:ascii="Century Gothic" w:hAnsi="Century Gothic"/>
        </w:rPr>
        <w:t>What part of the speech may need more work (citing sources, formatting appropriately, etc)?</w:t>
      </w:r>
    </w:p>
    <w:sectPr w:rsidR="00266DC9" w:rsidRPr="00266DC9" w:rsidSect="00A03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5FC9"/>
    <w:multiLevelType w:val="hybridMultilevel"/>
    <w:tmpl w:val="073A9384"/>
    <w:lvl w:ilvl="0" w:tplc="852E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7F1109"/>
    <w:multiLevelType w:val="hybridMultilevel"/>
    <w:tmpl w:val="076CF452"/>
    <w:lvl w:ilvl="0" w:tplc="E9F29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C0038"/>
    <w:multiLevelType w:val="hybridMultilevel"/>
    <w:tmpl w:val="C5B41F92"/>
    <w:lvl w:ilvl="0" w:tplc="D5AE2AF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0366E"/>
    <w:rsid w:val="0019105B"/>
    <w:rsid w:val="00266DC9"/>
    <w:rsid w:val="002E72C7"/>
    <w:rsid w:val="003A4381"/>
    <w:rsid w:val="00565E54"/>
    <w:rsid w:val="009303FA"/>
    <w:rsid w:val="00A0366E"/>
    <w:rsid w:val="00D82857"/>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6E"/>
    <w:pPr>
      <w:ind w:left="720"/>
      <w:contextualSpacing/>
    </w:pPr>
  </w:style>
  <w:style w:type="character" w:styleId="Hyperlink">
    <w:name w:val="Hyperlink"/>
    <w:basedOn w:val="DefaultParagraphFont"/>
    <w:uiPriority w:val="99"/>
    <w:unhideWhenUsed/>
    <w:rsid w:val="00A0366E"/>
    <w:rPr>
      <w:color w:val="0000FF" w:themeColor="hyperlink"/>
      <w:u w:val="single"/>
    </w:rPr>
  </w:style>
  <w:style w:type="table" w:styleId="TableGrid">
    <w:name w:val="Table Grid"/>
    <w:basedOn w:val="TableNormal"/>
    <w:uiPriority w:val="59"/>
    <w:rsid w:val="002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stopwat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4E692838</Template>
  <TotalTime>28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2</cp:revision>
  <dcterms:created xsi:type="dcterms:W3CDTF">2010-11-02T14:17:00Z</dcterms:created>
  <dcterms:modified xsi:type="dcterms:W3CDTF">2011-11-14T13:10:00Z</dcterms:modified>
</cp:coreProperties>
</file>