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5B" w:rsidRPr="00BF5690" w:rsidRDefault="0098140E">
      <w:pPr>
        <w:rPr>
          <w:rFonts w:ascii="Century Gothic" w:hAnsi="Century Gothic"/>
          <w:b/>
        </w:rPr>
      </w:pPr>
      <w:r w:rsidRPr="00BF5690">
        <w:rPr>
          <w:rFonts w:ascii="Century Gothic" w:hAnsi="Century Gothic"/>
          <w:b/>
        </w:rPr>
        <w:t xml:space="preserve">Rubric for </w:t>
      </w:r>
      <w:r w:rsidR="00CE00C0">
        <w:rPr>
          <w:rFonts w:ascii="Century Gothic" w:hAnsi="Century Gothic"/>
          <w:b/>
        </w:rPr>
        <w:t>Interpersonal Talk Show</w:t>
      </w:r>
      <w:r w:rsidR="00BF5690">
        <w:rPr>
          <w:rFonts w:ascii="Century Gothic" w:hAnsi="Century Gothic"/>
          <w:b/>
        </w:rPr>
        <w:tab/>
      </w:r>
      <w:r w:rsidR="00BF5690">
        <w:rPr>
          <w:rFonts w:ascii="Century Gothic" w:hAnsi="Century Gothic"/>
          <w:b/>
        </w:rPr>
        <w:tab/>
      </w:r>
      <w:r w:rsidR="00BF5690">
        <w:rPr>
          <w:rFonts w:ascii="Century Gothic" w:hAnsi="Century Gothic"/>
          <w:b/>
        </w:rPr>
        <w:tab/>
      </w:r>
      <w:r w:rsidR="00BF5690">
        <w:rPr>
          <w:rFonts w:ascii="Century Gothic" w:hAnsi="Century Gothic"/>
          <w:b/>
        </w:rPr>
        <w:tab/>
      </w:r>
      <w:r w:rsidR="00BF5690">
        <w:rPr>
          <w:rFonts w:ascii="Century Gothic" w:hAnsi="Century Gothic"/>
          <w:b/>
        </w:rPr>
        <w:tab/>
      </w:r>
      <w:r w:rsidR="00BF5690" w:rsidRPr="00BF5690">
        <w:rPr>
          <w:rFonts w:ascii="Century Gothic" w:hAnsi="Century Gothic"/>
        </w:rPr>
        <w:tab/>
        <w:t>Name:</w:t>
      </w:r>
    </w:p>
    <w:p w:rsidR="00BF5690" w:rsidRPr="00BF5690" w:rsidRDefault="00BF5690">
      <w:pPr>
        <w:rPr>
          <w:rFonts w:ascii="Century Gothic" w:hAnsi="Century Gothic"/>
          <w:color w:val="000000" w:themeColor="text1"/>
          <w:sz w:val="24"/>
          <w:szCs w:val="24"/>
        </w:rPr>
      </w:pPr>
      <w:r w:rsidRPr="00BF5690">
        <w:rPr>
          <w:rFonts w:ascii="Century Gothic" w:hAnsi="Century Gothic"/>
        </w:rPr>
        <w:t xml:space="preserve">Learning Goal: </w:t>
      </w:r>
      <w:r w:rsidRPr="00BF5690">
        <w:rPr>
          <w:rFonts w:ascii="Century Gothic" w:hAnsi="Century Gothic"/>
          <w:color w:val="000000" w:themeColor="text1"/>
          <w:sz w:val="24"/>
          <w:szCs w:val="24"/>
        </w:rPr>
        <w:t>Exchange information, questions, and ideas while recognizing the perspective of other’s</w:t>
      </w:r>
    </w:p>
    <w:tbl>
      <w:tblPr>
        <w:tblStyle w:val="TableGrid"/>
        <w:tblW w:w="0" w:type="auto"/>
        <w:tblLook w:val="04A0" w:firstRow="1" w:lastRow="0" w:firstColumn="1" w:lastColumn="0" w:noHBand="0" w:noVBand="1"/>
      </w:tblPr>
      <w:tblGrid>
        <w:gridCol w:w="2203"/>
        <w:gridCol w:w="2203"/>
        <w:gridCol w:w="2203"/>
        <w:gridCol w:w="2203"/>
        <w:gridCol w:w="2204"/>
      </w:tblGrid>
      <w:tr w:rsidR="0098140E" w:rsidTr="0098140E">
        <w:tc>
          <w:tcPr>
            <w:tcW w:w="2203" w:type="dxa"/>
          </w:tcPr>
          <w:p w:rsidR="0098140E" w:rsidRPr="000D2719" w:rsidRDefault="0098140E">
            <w:pPr>
              <w:rPr>
                <w:rFonts w:ascii="Century Gothic" w:hAnsi="Century Gothic"/>
                <w:b/>
              </w:rPr>
            </w:pPr>
            <w:r w:rsidRPr="000D2719">
              <w:rPr>
                <w:rFonts w:ascii="Century Gothic" w:hAnsi="Century Gothic"/>
                <w:b/>
              </w:rPr>
              <w:t>Learning Goal</w:t>
            </w:r>
          </w:p>
        </w:tc>
        <w:tc>
          <w:tcPr>
            <w:tcW w:w="2203" w:type="dxa"/>
          </w:tcPr>
          <w:p w:rsidR="0098140E" w:rsidRPr="000D2719" w:rsidRDefault="0098140E">
            <w:pPr>
              <w:rPr>
                <w:rFonts w:ascii="Century Gothic" w:hAnsi="Century Gothic"/>
                <w:b/>
              </w:rPr>
            </w:pPr>
            <w:r w:rsidRPr="000D2719">
              <w:rPr>
                <w:rFonts w:ascii="Century Gothic" w:hAnsi="Century Gothic"/>
                <w:b/>
              </w:rPr>
              <w:t>Four</w:t>
            </w:r>
          </w:p>
        </w:tc>
        <w:tc>
          <w:tcPr>
            <w:tcW w:w="2203" w:type="dxa"/>
          </w:tcPr>
          <w:p w:rsidR="0098140E" w:rsidRPr="000D2719" w:rsidRDefault="0098140E">
            <w:pPr>
              <w:rPr>
                <w:rFonts w:ascii="Century Gothic" w:hAnsi="Century Gothic"/>
                <w:b/>
              </w:rPr>
            </w:pPr>
            <w:r w:rsidRPr="000D2719">
              <w:rPr>
                <w:rFonts w:ascii="Century Gothic" w:hAnsi="Century Gothic"/>
                <w:b/>
              </w:rPr>
              <w:t>Three</w:t>
            </w:r>
          </w:p>
        </w:tc>
        <w:tc>
          <w:tcPr>
            <w:tcW w:w="2203" w:type="dxa"/>
          </w:tcPr>
          <w:p w:rsidR="0098140E" w:rsidRPr="000D2719" w:rsidRDefault="0098140E">
            <w:pPr>
              <w:rPr>
                <w:rFonts w:ascii="Century Gothic" w:hAnsi="Century Gothic"/>
                <w:b/>
              </w:rPr>
            </w:pPr>
            <w:r w:rsidRPr="000D2719">
              <w:rPr>
                <w:rFonts w:ascii="Century Gothic" w:hAnsi="Century Gothic"/>
                <w:b/>
              </w:rPr>
              <w:t>Two</w:t>
            </w:r>
          </w:p>
        </w:tc>
        <w:tc>
          <w:tcPr>
            <w:tcW w:w="2204" w:type="dxa"/>
          </w:tcPr>
          <w:p w:rsidR="0098140E" w:rsidRPr="000D2719" w:rsidRDefault="0098140E">
            <w:pPr>
              <w:rPr>
                <w:rFonts w:ascii="Century Gothic" w:hAnsi="Century Gothic"/>
                <w:b/>
              </w:rPr>
            </w:pPr>
            <w:r w:rsidRPr="000D2719">
              <w:rPr>
                <w:rFonts w:ascii="Century Gothic" w:hAnsi="Century Gothic"/>
                <w:b/>
              </w:rPr>
              <w:t>One</w:t>
            </w:r>
          </w:p>
        </w:tc>
      </w:tr>
      <w:tr w:rsidR="0098140E" w:rsidTr="0098140E">
        <w:tc>
          <w:tcPr>
            <w:tcW w:w="2203" w:type="dxa"/>
          </w:tcPr>
          <w:p w:rsidR="0098140E" w:rsidRPr="000D2719" w:rsidRDefault="00E46D94">
            <w:pPr>
              <w:rPr>
                <w:rFonts w:ascii="Century Gothic" w:hAnsi="Century Gothic"/>
                <w:i/>
              </w:rPr>
            </w:pPr>
            <w:r>
              <w:rPr>
                <w:rFonts w:ascii="Century Gothic" w:hAnsi="Century Gothic"/>
                <w:i/>
              </w:rPr>
              <w:t>Students work as a group to communicate information and ideas with respect to differing perspectives</w:t>
            </w:r>
          </w:p>
        </w:tc>
        <w:tc>
          <w:tcPr>
            <w:tcW w:w="2203" w:type="dxa"/>
          </w:tcPr>
          <w:p w:rsidR="0098140E" w:rsidRDefault="00E46D94">
            <w:pPr>
              <w:rPr>
                <w:rFonts w:ascii="Century Gothic" w:hAnsi="Century Gothic"/>
              </w:rPr>
            </w:pPr>
            <w:r>
              <w:rPr>
                <w:rFonts w:ascii="Century Gothic" w:hAnsi="Century Gothic"/>
              </w:rPr>
              <w:t>A group presentation communicates accurate and informed solutions that make use of sources both inside and outside of class and applies them to real life interpersonal problems</w:t>
            </w:r>
          </w:p>
        </w:tc>
        <w:tc>
          <w:tcPr>
            <w:tcW w:w="2203" w:type="dxa"/>
          </w:tcPr>
          <w:p w:rsidR="0098140E" w:rsidRDefault="00E46D94">
            <w:pPr>
              <w:rPr>
                <w:rFonts w:ascii="Century Gothic" w:hAnsi="Century Gothic"/>
              </w:rPr>
            </w:pPr>
            <w:r>
              <w:rPr>
                <w:rFonts w:ascii="Century Gothic" w:hAnsi="Century Gothic"/>
              </w:rPr>
              <w:t>A group presentation communicates accurate and informed solutions to real life interpersonal problems</w:t>
            </w:r>
          </w:p>
        </w:tc>
        <w:tc>
          <w:tcPr>
            <w:tcW w:w="2203" w:type="dxa"/>
          </w:tcPr>
          <w:p w:rsidR="00E5569B" w:rsidRDefault="00E46D94" w:rsidP="00E46D94">
            <w:pPr>
              <w:rPr>
                <w:rFonts w:ascii="Century Gothic" w:hAnsi="Century Gothic"/>
              </w:rPr>
            </w:pPr>
            <w:r>
              <w:rPr>
                <w:rFonts w:ascii="Century Gothic" w:hAnsi="Century Gothic"/>
              </w:rPr>
              <w:t>A group presentation attempts to communicate accurate solutions to real life interpersonal problems</w:t>
            </w:r>
          </w:p>
          <w:p w:rsidR="00E46D94" w:rsidRDefault="00E46D94" w:rsidP="00E46D94">
            <w:pPr>
              <w:rPr>
                <w:rFonts w:ascii="Century Gothic" w:hAnsi="Century Gothic"/>
              </w:rPr>
            </w:pPr>
          </w:p>
          <w:p w:rsidR="00E46D94" w:rsidRDefault="00E46D94" w:rsidP="00E46D94">
            <w:pPr>
              <w:rPr>
                <w:rFonts w:ascii="Century Gothic" w:hAnsi="Century Gothic"/>
              </w:rPr>
            </w:pPr>
            <w:r>
              <w:rPr>
                <w:rFonts w:ascii="Century Gothic" w:hAnsi="Century Gothic"/>
              </w:rPr>
              <w:t>Information can be confused or hard to follow due to organization or presentation style</w:t>
            </w:r>
          </w:p>
        </w:tc>
        <w:tc>
          <w:tcPr>
            <w:tcW w:w="2204" w:type="dxa"/>
          </w:tcPr>
          <w:p w:rsidR="0098140E" w:rsidRDefault="00E46D94" w:rsidP="00E46D94">
            <w:pPr>
              <w:rPr>
                <w:rFonts w:ascii="Century Gothic" w:hAnsi="Century Gothic"/>
              </w:rPr>
            </w:pPr>
            <w:r>
              <w:rPr>
                <w:rFonts w:ascii="Century Gothic" w:hAnsi="Century Gothic"/>
              </w:rPr>
              <w:t>A group presentation communicates solutions to real life interpersonal problems</w:t>
            </w:r>
          </w:p>
          <w:p w:rsidR="00E46D94" w:rsidRDefault="00E46D94" w:rsidP="00E46D94">
            <w:pPr>
              <w:rPr>
                <w:rFonts w:ascii="Century Gothic" w:hAnsi="Century Gothic"/>
              </w:rPr>
            </w:pPr>
          </w:p>
          <w:p w:rsidR="00E46D94" w:rsidRDefault="00E46D94" w:rsidP="00E46D94">
            <w:pPr>
              <w:rPr>
                <w:rFonts w:ascii="Century Gothic" w:hAnsi="Century Gothic"/>
              </w:rPr>
            </w:pPr>
            <w:r>
              <w:rPr>
                <w:rFonts w:ascii="Century Gothic" w:hAnsi="Century Gothic"/>
              </w:rPr>
              <w:t>Interpersonal communication theory does not inform the solutions presented</w:t>
            </w:r>
          </w:p>
        </w:tc>
      </w:tr>
    </w:tbl>
    <w:p w:rsidR="00E46D94" w:rsidRDefault="00E46D94" w:rsidP="00E46D94">
      <w:pPr>
        <w:rPr>
          <w:rFonts w:ascii="Century Gothic" w:hAnsi="Century Gothic"/>
          <w:sz w:val="20"/>
        </w:rPr>
      </w:pPr>
    </w:p>
    <w:p w:rsidR="00E46D94" w:rsidRPr="0090700D" w:rsidRDefault="00E46D94" w:rsidP="00E46D94">
      <w:pPr>
        <w:rPr>
          <w:rFonts w:ascii="Century Gothic" w:hAnsi="Century Gothic"/>
          <w:sz w:val="20"/>
        </w:rPr>
      </w:pPr>
      <w:r>
        <w:rPr>
          <w:rFonts w:ascii="Century Gothic" w:hAnsi="Century Gothic"/>
          <w:sz w:val="20"/>
        </w:rPr>
        <w:t>I believe my group</w:t>
      </w:r>
      <w:r w:rsidRPr="0090700D">
        <w:rPr>
          <w:rFonts w:ascii="Century Gothic" w:hAnsi="Century Gothic"/>
          <w:sz w:val="20"/>
        </w:rPr>
        <w:t xml:space="preserve"> earned </w:t>
      </w:r>
      <w:proofErr w:type="gramStart"/>
      <w:r w:rsidRPr="0090700D">
        <w:rPr>
          <w:rFonts w:ascii="Century Gothic" w:hAnsi="Century Gothic"/>
          <w:sz w:val="20"/>
        </w:rPr>
        <w:t>a(</w:t>
      </w:r>
      <w:proofErr w:type="gramEnd"/>
      <w:r w:rsidRPr="0090700D">
        <w:rPr>
          <w:rFonts w:ascii="Century Gothic" w:hAnsi="Century Gothic"/>
          <w:sz w:val="20"/>
        </w:rPr>
        <w:t>n)</w:t>
      </w:r>
      <w:r w:rsidRPr="0090700D">
        <w:rPr>
          <w:rFonts w:ascii="Century Gothic" w:hAnsi="Century Gothic"/>
          <w:sz w:val="20"/>
        </w:rPr>
        <w:tab/>
        <w:t>4</w:t>
      </w:r>
      <w:r w:rsidRPr="0090700D">
        <w:rPr>
          <w:rFonts w:ascii="Century Gothic" w:hAnsi="Century Gothic"/>
          <w:sz w:val="20"/>
        </w:rPr>
        <w:tab/>
        <w:t>3.5</w:t>
      </w:r>
      <w:r w:rsidRPr="0090700D">
        <w:rPr>
          <w:rFonts w:ascii="Century Gothic" w:hAnsi="Century Gothic"/>
          <w:sz w:val="20"/>
        </w:rPr>
        <w:tab/>
        <w:t>3</w:t>
      </w:r>
      <w:r w:rsidRPr="0090700D">
        <w:rPr>
          <w:rFonts w:ascii="Century Gothic" w:hAnsi="Century Gothic"/>
          <w:sz w:val="20"/>
        </w:rPr>
        <w:tab/>
        <w:t>2.5</w:t>
      </w:r>
      <w:r w:rsidRPr="0090700D">
        <w:rPr>
          <w:rFonts w:ascii="Century Gothic" w:hAnsi="Century Gothic"/>
          <w:sz w:val="20"/>
        </w:rPr>
        <w:tab/>
        <w:t>2</w:t>
      </w:r>
      <w:r w:rsidRPr="0090700D">
        <w:rPr>
          <w:rFonts w:ascii="Century Gothic" w:hAnsi="Century Gothic"/>
          <w:sz w:val="20"/>
        </w:rPr>
        <w:tab/>
        <w:t>1.5</w:t>
      </w:r>
      <w:r w:rsidRPr="0090700D">
        <w:rPr>
          <w:rFonts w:ascii="Century Gothic" w:hAnsi="Century Gothic"/>
          <w:sz w:val="20"/>
        </w:rPr>
        <w:tab/>
        <w:t>1</w:t>
      </w:r>
      <w:r w:rsidRPr="0090700D">
        <w:rPr>
          <w:rFonts w:ascii="Century Gothic" w:hAnsi="Century Gothic"/>
          <w:sz w:val="20"/>
        </w:rPr>
        <w:tab/>
        <w:t>.5</w:t>
      </w:r>
      <w:r w:rsidRPr="0090700D">
        <w:rPr>
          <w:rFonts w:ascii="Century Gothic" w:hAnsi="Century Gothic"/>
          <w:sz w:val="20"/>
        </w:rPr>
        <w:tab/>
        <w:t>0</w:t>
      </w:r>
    </w:p>
    <w:p w:rsidR="00E46D94" w:rsidRPr="0090700D" w:rsidRDefault="00E46D94" w:rsidP="00E46D94">
      <w:pPr>
        <w:rPr>
          <w:rFonts w:ascii="Century Gothic" w:hAnsi="Century Gothic"/>
          <w:sz w:val="20"/>
        </w:rPr>
      </w:pPr>
      <w:r w:rsidRPr="0090700D">
        <w:rPr>
          <w:rFonts w:ascii="Century Gothic" w:hAnsi="Century Gothic"/>
          <w:sz w:val="20"/>
        </w:rPr>
        <w:t>The support I have for this decision is….</w:t>
      </w:r>
    </w:p>
    <w:p w:rsidR="0098140E" w:rsidRDefault="0098140E">
      <w:pPr>
        <w:rPr>
          <w:rFonts w:ascii="Century Gothic" w:hAnsi="Century Gothic"/>
        </w:rPr>
      </w:pPr>
    </w:p>
    <w:p w:rsidR="00E46D94" w:rsidRDefault="00E46D94" w:rsidP="00E46D94">
      <w:pPr>
        <w:rPr>
          <w:rFonts w:ascii="Century Gothic" w:hAnsi="Century Gothic"/>
        </w:rPr>
      </w:pPr>
    </w:p>
    <w:p w:rsidR="00E46D94" w:rsidRDefault="00E46D94" w:rsidP="00E46D94">
      <w:pPr>
        <w:rPr>
          <w:rFonts w:ascii="Century Gothic" w:hAnsi="Century Gothic"/>
        </w:rPr>
      </w:pPr>
      <w:r>
        <w:rPr>
          <w:rFonts w:ascii="Century Gothic" w:hAnsi="Century Gothic"/>
        </w:rPr>
        <w:t>Develop and apply effective speaking skills and strategies for various audiences and purposes</w:t>
      </w:r>
    </w:p>
    <w:tbl>
      <w:tblPr>
        <w:tblStyle w:val="TableGrid"/>
        <w:tblW w:w="0" w:type="auto"/>
        <w:tblLook w:val="04A0" w:firstRow="1" w:lastRow="0" w:firstColumn="1" w:lastColumn="0" w:noHBand="0" w:noVBand="1"/>
      </w:tblPr>
      <w:tblGrid>
        <w:gridCol w:w="2203"/>
        <w:gridCol w:w="2203"/>
        <w:gridCol w:w="2203"/>
        <w:gridCol w:w="2203"/>
        <w:gridCol w:w="2204"/>
      </w:tblGrid>
      <w:tr w:rsidR="00E46D94" w:rsidRPr="000D2719" w:rsidTr="00244927">
        <w:tc>
          <w:tcPr>
            <w:tcW w:w="2203" w:type="dxa"/>
          </w:tcPr>
          <w:p w:rsidR="00E46D94" w:rsidRPr="000D2719" w:rsidRDefault="00E46D94" w:rsidP="00244927">
            <w:pPr>
              <w:rPr>
                <w:rFonts w:ascii="Century Gothic" w:hAnsi="Century Gothic"/>
                <w:b/>
              </w:rPr>
            </w:pPr>
            <w:r w:rsidRPr="000D2719">
              <w:rPr>
                <w:rFonts w:ascii="Century Gothic" w:hAnsi="Century Gothic"/>
                <w:b/>
              </w:rPr>
              <w:t>Learning Goal</w:t>
            </w:r>
          </w:p>
        </w:tc>
        <w:tc>
          <w:tcPr>
            <w:tcW w:w="2203" w:type="dxa"/>
          </w:tcPr>
          <w:p w:rsidR="00E46D94" w:rsidRPr="000D2719" w:rsidRDefault="00E46D94" w:rsidP="00244927">
            <w:pPr>
              <w:rPr>
                <w:rFonts w:ascii="Century Gothic" w:hAnsi="Century Gothic"/>
                <w:b/>
              </w:rPr>
            </w:pPr>
            <w:r w:rsidRPr="000D2719">
              <w:rPr>
                <w:rFonts w:ascii="Century Gothic" w:hAnsi="Century Gothic"/>
                <w:b/>
              </w:rPr>
              <w:t>Four</w:t>
            </w:r>
          </w:p>
        </w:tc>
        <w:tc>
          <w:tcPr>
            <w:tcW w:w="2203" w:type="dxa"/>
          </w:tcPr>
          <w:p w:rsidR="00E46D94" w:rsidRPr="000D2719" w:rsidRDefault="00E46D94" w:rsidP="00244927">
            <w:pPr>
              <w:rPr>
                <w:rFonts w:ascii="Century Gothic" w:hAnsi="Century Gothic"/>
                <w:b/>
              </w:rPr>
            </w:pPr>
            <w:r w:rsidRPr="000D2719">
              <w:rPr>
                <w:rFonts w:ascii="Century Gothic" w:hAnsi="Century Gothic"/>
                <w:b/>
              </w:rPr>
              <w:t>Three</w:t>
            </w:r>
          </w:p>
        </w:tc>
        <w:tc>
          <w:tcPr>
            <w:tcW w:w="2203" w:type="dxa"/>
          </w:tcPr>
          <w:p w:rsidR="00E46D94" w:rsidRPr="000D2719" w:rsidRDefault="00E46D94" w:rsidP="00244927">
            <w:pPr>
              <w:rPr>
                <w:rFonts w:ascii="Century Gothic" w:hAnsi="Century Gothic"/>
                <w:b/>
              </w:rPr>
            </w:pPr>
            <w:r w:rsidRPr="000D2719">
              <w:rPr>
                <w:rFonts w:ascii="Century Gothic" w:hAnsi="Century Gothic"/>
                <w:b/>
              </w:rPr>
              <w:t>Two</w:t>
            </w:r>
          </w:p>
        </w:tc>
        <w:tc>
          <w:tcPr>
            <w:tcW w:w="2204" w:type="dxa"/>
          </w:tcPr>
          <w:p w:rsidR="00E46D94" w:rsidRPr="000D2719" w:rsidRDefault="00E46D94" w:rsidP="00244927">
            <w:pPr>
              <w:rPr>
                <w:rFonts w:ascii="Century Gothic" w:hAnsi="Century Gothic"/>
                <w:b/>
              </w:rPr>
            </w:pPr>
            <w:r w:rsidRPr="000D2719">
              <w:rPr>
                <w:rFonts w:ascii="Century Gothic" w:hAnsi="Century Gothic"/>
                <w:b/>
              </w:rPr>
              <w:t>One</w:t>
            </w:r>
          </w:p>
        </w:tc>
      </w:tr>
      <w:tr w:rsidR="00E46D94" w:rsidTr="00244927">
        <w:tc>
          <w:tcPr>
            <w:tcW w:w="2203" w:type="dxa"/>
          </w:tcPr>
          <w:p w:rsidR="00E46D94" w:rsidRPr="000D2719" w:rsidRDefault="00E46D94" w:rsidP="00244927">
            <w:pPr>
              <w:rPr>
                <w:rFonts w:ascii="Century Gothic" w:hAnsi="Century Gothic"/>
                <w:i/>
              </w:rPr>
            </w:pPr>
            <w:r>
              <w:rPr>
                <w:rFonts w:ascii="Century Gothic" w:hAnsi="Century Gothic"/>
                <w:i/>
              </w:rPr>
              <w:t>Student displays his or her ability to effectively communicate through speaking</w:t>
            </w:r>
          </w:p>
        </w:tc>
        <w:tc>
          <w:tcPr>
            <w:tcW w:w="2203" w:type="dxa"/>
          </w:tcPr>
          <w:p w:rsidR="00E46D94" w:rsidRDefault="00E46D94" w:rsidP="00244927">
            <w:pPr>
              <w:rPr>
                <w:rFonts w:ascii="Century Gothic" w:hAnsi="Century Gothic"/>
              </w:rPr>
            </w:pPr>
            <w:r>
              <w:rPr>
                <w:rFonts w:ascii="Century Gothic" w:hAnsi="Century Gothic"/>
              </w:rPr>
              <w:t>The student clearly presents his or her knowledge and ideas effectively using techniques taught in class and bringing in outside sources</w:t>
            </w:r>
          </w:p>
          <w:p w:rsidR="00E46D94" w:rsidRDefault="00E46D94" w:rsidP="00244927">
            <w:pPr>
              <w:rPr>
                <w:rFonts w:ascii="Century Gothic" w:hAnsi="Century Gothic"/>
              </w:rPr>
            </w:pPr>
          </w:p>
          <w:p w:rsidR="00E46D94" w:rsidRDefault="00E46D94" w:rsidP="00244927">
            <w:pPr>
              <w:rPr>
                <w:rFonts w:ascii="Century Gothic" w:hAnsi="Century Gothic"/>
              </w:rPr>
            </w:pPr>
            <w:r>
              <w:rPr>
                <w:rFonts w:ascii="Century Gothic" w:hAnsi="Century Gothic"/>
              </w:rPr>
              <w:t>Examples: becomes a new character, makes use of pitch, vocal variety</w:t>
            </w:r>
          </w:p>
        </w:tc>
        <w:tc>
          <w:tcPr>
            <w:tcW w:w="2203" w:type="dxa"/>
          </w:tcPr>
          <w:p w:rsidR="00E46D94" w:rsidRDefault="00E46D94" w:rsidP="00244927">
            <w:pPr>
              <w:rPr>
                <w:rFonts w:ascii="Century Gothic" w:hAnsi="Century Gothic"/>
              </w:rPr>
            </w:pPr>
            <w:r>
              <w:rPr>
                <w:rFonts w:ascii="Century Gothic" w:hAnsi="Century Gothic"/>
              </w:rPr>
              <w:t xml:space="preserve">The student clearly presents his or her knowledge and ideas effectively </w:t>
            </w:r>
          </w:p>
          <w:p w:rsidR="00E46D94" w:rsidRDefault="00E46D94" w:rsidP="00244927">
            <w:pPr>
              <w:rPr>
                <w:rFonts w:ascii="Century Gothic" w:hAnsi="Century Gothic"/>
              </w:rPr>
            </w:pPr>
          </w:p>
          <w:p w:rsidR="00E46D94" w:rsidRDefault="00E46D94" w:rsidP="00244927">
            <w:pPr>
              <w:rPr>
                <w:rFonts w:ascii="Century Gothic" w:hAnsi="Century Gothic"/>
              </w:rPr>
            </w:pPr>
            <w:r>
              <w:rPr>
                <w:rFonts w:ascii="Century Gothic" w:hAnsi="Century Gothic"/>
              </w:rPr>
              <w:t>Examples: can be heard, words are understandable, performance is appropriate for a school environment</w:t>
            </w:r>
          </w:p>
        </w:tc>
        <w:tc>
          <w:tcPr>
            <w:tcW w:w="2203" w:type="dxa"/>
          </w:tcPr>
          <w:p w:rsidR="00E46D94" w:rsidRDefault="00E46D94" w:rsidP="00E46D94">
            <w:pPr>
              <w:rPr>
                <w:rFonts w:ascii="Century Gothic" w:hAnsi="Century Gothic"/>
              </w:rPr>
            </w:pPr>
            <w:r>
              <w:rPr>
                <w:rFonts w:ascii="Century Gothic" w:hAnsi="Century Gothic"/>
              </w:rPr>
              <w:t xml:space="preserve">The student presents his or her knowledge and ideas </w:t>
            </w:r>
          </w:p>
          <w:p w:rsidR="00E46D94" w:rsidRDefault="00E46D94" w:rsidP="00E46D94">
            <w:pPr>
              <w:rPr>
                <w:rFonts w:ascii="Century Gothic" w:hAnsi="Century Gothic"/>
              </w:rPr>
            </w:pPr>
          </w:p>
          <w:p w:rsidR="00E46D94" w:rsidRDefault="00E46D94" w:rsidP="00E46D94">
            <w:pPr>
              <w:rPr>
                <w:rFonts w:ascii="Century Gothic" w:hAnsi="Century Gothic"/>
              </w:rPr>
            </w:pPr>
            <w:r>
              <w:rPr>
                <w:rFonts w:ascii="Century Gothic" w:hAnsi="Century Gothic"/>
              </w:rPr>
              <w:t>Example: student has lines but they may be spoken softly or be hard to understand</w:t>
            </w:r>
          </w:p>
          <w:p w:rsidR="00E46D94" w:rsidRDefault="00E46D94" w:rsidP="00244927">
            <w:pPr>
              <w:rPr>
                <w:rFonts w:ascii="Century Gothic" w:hAnsi="Century Gothic"/>
              </w:rPr>
            </w:pPr>
          </w:p>
        </w:tc>
        <w:tc>
          <w:tcPr>
            <w:tcW w:w="2204" w:type="dxa"/>
          </w:tcPr>
          <w:p w:rsidR="00E46D94" w:rsidRDefault="00E46D94" w:rsidP="00244927">
            <w:pPr>
              <w:rPr>
                <w:rFonts w:ascii="Century Gothic" w:hAnsi="Century Gothic"/>
              </w:rPr>
            </w:pPr>
            <w:r>
              <w:rPr>
                <w:rFonts w:ascii="Century Gothic" w:hAnsi="Century Gothic"/>
              </w:rPr>
              <w:t>The student struggles to present his or her knowledge</w:t>
            </w:r>
          </w:p>
          <w:p w:rsidR="00E46D94" w:rsidRDefault="00E46D94" w:rsidP="00244927">
            <w:pPr>
              <w:rPr>
                <w:rFonts w:ascii="Century Gothic" w:hAnsi="Century Gothic"/>
              </w:rPr>
            </w:pPr>
          </w:p>
          <w:p w:rsidR="00E46D94" w:rsidRDefault="00E46D94" w:rsidP="00244927">
            <w:pPr>
              <w:rPr>
                <w:rFonts w:ascii="Century Gothic" w:hAnsi="Century Gothic"/>
              </w:rPr>
            </w:pPr>
            <w:r>
              <w:rPr>
                <w:rFonts w:ascii="Century Gothic" w:hAnsi="Century Gothic"/>
              </w:rPr>
              <w:t>Example: Few lines do not demonstrate ability to speak loudly or clearly</w:t>
            </w:r>
          </w:p>
        </w:tc>
      </w:tr>
    </w:tbl>
    <w:p w:rsidR="00E46D94" w:rsidRDefault="00E46D94" w:rsidP="00E46D94">
      <w:pPr>
        <w:rPr>
          <w:rFonts w:ascii="Century Gothic" w:hAnsi="Century Gothic"/>
        </w:rPr>
      </w:pPr>
    </w:p>
    <w:p w:rsidR="00E46D94" w:rsidRPr="0090700D" w:rsidRDefault="00E46D94" w:rsidP="00E46D94">
      <w:pPr>
        <w:rPr>
          <w:rFonts w:ascii="Century Gothic" w:hAnsi="Century Gothic"/>
          <w:sz w:val="20"/>
        </w:rPr>
      </w:pPr>
      <w:r w:rsidRPr="0090700D">
        <w:rPr>
          <w:rFonts w:ascii="Century Gothic" w:hAnsi="Century Gothic"/>
          <w:sz w:val="20"/>
        </w:rPr>
        <w:t xml:space="preserve">I believe I earned </w:t>
      </w:r>
      <w:proofErr w:type="gramStart"/>
      <w:r w:rsidRPr="0090700D">
        <w:rPr>
          <w:rFonts w:ascii="Century Gothic" w:hAnsi="Century Gothic"/>
          <w:sz w:val="20"/>
        </w:rPr>
        <w:t>a(</w:t>
      </w:r>
      <w:proofErr w:type="gramEnd"/>
      <w:r w:rsidRPr="0090700D">
        <w:rPr>
          <w:rFonts w:ascii="Century Gothic" w:hAnsi="Century Gothic"/>
          <w:sz w:val="20"/>
        </w:rPr>
        <w:t>n)</w:t>
      </w:r>
      <w:r w:rsidRPr="0090700D">
        <w:rPr>
          <w:rFonts w:ascii="Century Gothic" w:hAnsi="Century Gothic"/>
          <w:sz w:val="20"/>
        </w:rPr>
        <w:tab/>
        <w:t>4</w:t>
      </w:r>
      <w:r w:rsidRPr="0090700D">
        <w:rPr>
          <w:rFonts w:ascii="Century Gothic" w:hAnsi="Century Gothic"/>
          <w:sz w:val="20"/>
        </w:rPr>
        <w:tab/>
        <w:t>3.5</w:t>
      </w:r>
      <w:r w:rsidRPr="0090700D">
        <w:rPr>
          <w:rFonts w:ascii="Century Gothic" w:hAnsi="Century Gothic"/>
          <w:sz w:val="20"/>
        </w:rPr>
        <w:tab/>
        <w:t>3</w:t>
      </w:r>
      <w:r w:rsidRPr="0090700D">
        <w:rPr>
          <w:rFonts w:ascii="Century Gothic" w:hAnsi="Century Gothic"/>
          <w:sz w:val="20"/>
        </w:rPr>
        <w:tab/>
        <w:t>2.5</w:t>
      </w:r>
      <w:r w:rsidRPr="0090700D">
        <w:rPr>
          <w:rFonts w:ascii="Century Gothic" w:hAnsi="Century Gothic"/>
          <w:sz w:val="20"/>
        </w:rPr>
        <w:tab/>
        <w:t>2</w:t>
      </w:r>
      <w:r w:rsidRPr="0090700D">
        <w:rPr>
          <w:rFonts w:ascii="Century Gothic" w:hAnsi="Century Gothic"/>
          <w:sz w:val="20"/>
        </w:rPr>
        <w:tab/>
        <w:t>1.5</w:t>
      </w:r>
      <w:r w:rsidRPr="0090700D">
        <w:rPr>
          <w:rFonts w:ascii="Century Gothic" w:hAnsi="Century Gothic"/>
          <w:sz w:val="20"/>
        </w:rPr>
        <w:tab/>
        <w:t>1</w:t>
      </w:r>
      <w:r w:rsidRPr="0090700D">
        <w:rPr>
          <w:rFonts w:ascii="Century Gothic" w:hAnsi="Century Gothic"/>
          <w:sz w:val="20"/>
        </w:rPr>
        <w:tab/>
        <w:t>.5</w:t>
      </w:r>
      <w:r w:rsidRPr="0090700D">
        <w:rPr>
          <w:rFonts w:ascii="Century Gothic" w:hAnsi="Century Gothic"/>
          <w:sz w:val="20"/>
        </w:rPr>
        <w:tab/>
        <w:t>0</w:t>
      </w:r>
    </w:p>
    <w:p w:rsidR="00E46D94" w:rsidRDefault="00E46D94">
      <w:pPr>
        <w:rPr>
          <w:rFonts w:ascii="Century Gothic" w:hAnsi="Century Gothic"/>
          <w:sz w:val="20"/>
        </w:rPr>
      </w:pPr>
      <w:r w:rsidRPr="0090700D">
        <w:rPr>
          <w:rFonts w:ascii="Century Gothic" w:hAnsi="Century Gothic"/>
          <w:sz w:val="20"/>
        </w:rPr>
        <w:t>The support I have for this decision is….</w:t>
      </w:r>
    </w:p>
    <w:p w:rsidR="00EC4684" w:rsidRPr="00ED7EC4" w:rsidRDefault="00EC4684" w:rsidP="00EC4684">
      <w:pPr>
        <w:rPr>
          <w:rFonts w:ascii="Century Gothic" w:hAnsi="Century Gothic"/>
          <w:b/>
        </w:rPr>
      </w:pPr>
      <w:r>
        <w:rPr>
          <w:rFonts w:ascii="Century Gothic" w:hAnsi="Century Gothic"/>
          <w:sz w:val="20"/>
        </w:rPr>
        <w:br w:type="page"/>
      </w:r>
      <w:r w:rsidRPr="00ED7EC4">
        <w:rPr>
          <w:rFonts w:ascii="Century Gothic" w:hAnsi="Century Gothic"/>
          <w:b/>
        </w:rPr>
        <w:lastRenderedPageBreak/>
        <w:t>Assignment Guidelines</w:t>
      </w:r>
      <w:r>
        <w:rPr>
          <w:rFonts w:ascii="Century Gothic" w:hAnsi="Century Gothic"/>
          <w:b/>
        </w:rPr>
        <w:t xml:space="preserve"> (from website)</w:t>
      </w:r>
      <w:bookmarkStart w:id="0" w:name="_GoBack"/>
      <w:bookmarkEnd w:id="0"/>
    </w:p>
    <w:p w:rsidR="00EC4684" w:rsidRPr="00EC4684" w:rsidRDefault="00EC4684" w:rsidP="00EC4684">
      <w:pPr>
        <w:rPr>
          <w:rFonts w:ascii="Century Gothic" w:eastAsia="Times New Roman" w:hAnsi="Century Gothic" w:cs="Times New Roman"/>
          <w:sz w:val="24"/>
          <w:szCs w:val="24"/>
        </w:rPr>
      </w:pPr>
      <w:r w:rsidRPr="00ED7EC4">
        <w:rPr>
          <w:rFonts w:ascii="Century Gothic" w:eastAsia="Times New Roman" w:hAnsi="Century Gothic" w:cs="Times New Roman"/>
          <w:shd w:val="clear" w:color="auto" w:fill="FFFFFF"/>
        </w:rPr>
        <w:t>During interpersonal communication,</w:t>
      </w:r>
      <w:r>
        <w:rPr>
          <w:rFonts w:ascii="Century Gothic" w:eastAsia="Times New Roman" w:hAnsi="Century Gothic" w:cs="Times New Roman"/>
          <w:shd w:val="clear" w:color="auto" w:fill="FFFFFF"/>
        </w:rPr>
        <w:t xml:space="preserve"> we discuss the friendship cycle and the six characteristics of frien</w:t>
      </w:r>
      <w:r w:rsidRPr="00EC4684">
        <w:rPr>
          <w:rFonts w:ascii="Century Gothic" w:eastAsia="Times New Roman" w:hAnsi="Century Gothic" w:cs="Times New Roman"/>
          <w:shd w:val="clear" w:color="auto" w:fill="FFFFFF"/>
        </w:rPr>
        <w:t xml:space="preserve">dship. </w:t>
      </w:r>
      <w:r w:rsidRPr="00EC4684">
        <w:rPr>
          <w:rFonts w:ascii="Century Gothic" w:eastAsia="Times New Roman" w:hAnsi="Century Gothic" w:cs="Times New Roman"/>
          <w:sz w:val="23"/>
          <w:szCs w:val="23"/>
          <w:shd w:val="clear" w:color="auto" w:fill="FFFFFF"/>
        </w:rPr>
        <w:t>In a group of four, choose one host, one expert, and two feuding friends. You have two days to write, practice, and perform your very own reality talk show to help solve interpersonal issues between friends! </w:t>
      </w:r>
      <w:r w:rsidRPr="00EC4684">
        <w:rPr>
          <w:rFonts w:ascii="Century Gothic" w:eastAsia="Times New Roman" w:hAnsi="Century Gothic" w:cs="Times New Roman"/>
          <w:sz w:val="23"/>
          <w:szCs w:val="23"/>
          <w:u w:val="single"/>
          <w:shd w:val="clear" w:color="auto" w:fill="FFFFFF"/>
        </w:rPr>
        <w:t>Choose one of the inquiries selected below as your show's theme. </w:t>
      </w:r>
      <w:r w:rsidRPr="00EC4684">
        <w:rPr>
          <w:rFonts w:ascii="Century Gothic" w:eastAsia="Times New Roman" w:hAnsi="Century Gothic" w:cs="Times New Roman"/>
          <w:sz w:val="23"/>
          <w:szCs w:val="23"/>
        </w:rPr>
        <w:br/>
      </w:r>
      <w:r w:rsidRPr="00EC4684">
        <w:rPr>
          <w:rFonts w:ascii="Century Gothic" w:eastAsia="Times New Roman" w:hAnsi="Century Gothic" w:cs="Times New Roman"/>
          <w:sz w:val="23"/>
          <w:szCs w:val="23"/>
        </w:rPr>
        <w:br/>
      </w:r>
      <w:r w:rsidRPr="00EC4684">
        <w:rPr>
          <w:rFonts w:ascii="Century Gothic" w:eastAsia="Times New Roman" w:hAnsi="Century Gothic" w:cs="Times New Roman"/>
          <w:i/>
          <w:iCs/>
          <w:sz w:val="23"/>
          <w:szCs w:val="23"/>
          <w:shd w:val="clear" w:color="auto" w:fill="FFFFFF"/>
        </w:rPr>
        <w:t>Expectations</w:t>
      </w:r>
    </w:p>
    <w:p w:rsidR="00EC4684" w:rsidRPr="00EC4684" w:rsidRDefault="00EC4684" w:rsidP="00EC4684">
      <w:pPr>
        <w:numPr>
          <w:ilvl w:val="0"/>
          <w:numId w:val="3"/>
        </w:numPr>
        <w:shd w:val="clear" w:color="auto" w:fill="FFFFFF"/>
        <w:spacing w:before="100" w:beforeAutospacing="1" w:after="100" w:afterAutospacing="1" w:line="330" w:lineRule="atLeast"/>
        <w:rPr>
          <w:rFonts w:ascii="Century Gothic" w:eastAsia="Times New Roman" w:hAnsi="Century Gothic" w:cs="Times New Roman"/>
          <w:sz w:val="23"/>
          <w:szCs w:val="23"/>
        </w:rPr>
      </w:pPr>
      <w:r w:rsidRPr="00EC4684">
        <w:rPr>
          <w:rFonts w:ascii="Century Gothic" w:eastAsia="Times New Roman" w:hAnsi="Century Gothic" w:cs="Times New Roman"/>
          <w:sz w:val="23"/>
          <w:szCs w:val="23"/>
        </w:rPr>
        <w:t>Each person will have a speaking role </w:t>
      </w:r>
      <w:proofErr w:type="gramStart"/>
      <w:r w:rsidRPr="00EC4684">
        <w:rPr>
          <w:rFonts w:ascii="Century Gothic" w:eastAsia="Times New Roman" w:hAnsi="Century Gothic" w:cs="Times New Roman"/>
          <w:i/>
          <w:iCs/>
          <w:sz w:val="23"/>
          <w:szCs w:val="23"/>
        </w:rPr>
        <w:t>This</w:t>
      </w:r>
      <w:proofErr w:type="gramEnd"/>
      <w:r w:rsidRPr="00EC4684">
        <w:rPr>
          <w:rFonts w:ascii="Century Gothic" w:eastAsia="Times New Roman" w:hAnsi="Century Gothic" w:cs="Times New Roman"/>
          <w:i/>
          <w:iCs/>
          <w:sz w:val="23"/>
          <w:szCs w:val="23"/>
        </w:rPr>
        <w:t xml:space="preserve"> prepares you for public speaking! Not ready? Then read about option two, below.</w:t>
      </w:r>
    </w:p>
    <w:p w:rsidR="00EC4684" w:rsidRPr="00EC4684" w:rsidRDefault="00EC4684" w:rsidP="00EC4684">
      <w:pPr>
        <w:numPr>
          <w:ilvl w:val="0"/>
          <w:numId w:val="3"/>
        </w:numPr>
        <w:shd w:val="clear" w:color="auto" w:fill="FFFFFF"/>
        <w:spacing w:before="100" w:beforeAutospacing="1" w:after="100" w:afterAutospacing="1" w:line="330" w:lineRule="atLeast"/>
        <w:rPr>
          <w:rFonts w:ascii="Century Gothic" w:eastAsia="Times New Roman" w:hAnsi="Century Gothic" w:cs="Times New Roman"/>
          <w:sz w:val="23"/>
          <w:szCs w:val="23"/>
        </w:rPr>
      </w:pPr>
      <w:r w:rsidRPr="00EC4684">
        <w:rPr>
          <w:rFonts w:ascii="Century Gothic" w:eastAsia="Times New Roman" w:hAnsi="Century Gothic" w:cs="Times New Roman"/>
          <w:sz w:val="23"/>
          <w:szCs w:val="23"/>
        </w:rPr>
        <w:t> Each group will demonstrate appropriate and inappropriate ways to recognize the perspective of others. </w:t>
      </w:r>
      <w:r w:rsidRPr="00EC4684">
        <w:rPr>
          <w:rFonts w:ascii="Century Gothic" w:eastAsia="Times New Roman" w:hAnsi="Century Gothic" w:cs="Times New Roman"/>
          <w:i/>
          <w:iCs/>
          <w:sz w:val="23"/>
          <w:szCs w:val="23"/>
        </w:rPr>
        <w:t>The friends must start feuding, but through mediation from the expert and/or host learn better strategies to communicate with each other</w:t>
      </w:r>
    </w:p>
    <w:p w:rsidR="00EC4684" w:rsidRPr="00EC4684" w:rsidRDefault="00EC4684" w:rsidP="00EC4684">
      <w:pPr>
        <w:numPr>
          <w:ilvl w:val="0"/>
          <w:numId w:val="3"/>
        </w:numPr>
        <w:shd w:val="clear" w:color="auto" w:fill="FFFFFF"/>
        <w:spacing w:before="100" w:beforeAutospacing="1" w:after="100" w:afterAutospacing="1" w:line="330" w:lineRule="atLeast"/>
        <w:rPr>
          <w:rFonts w:ascii="Century Gothic" w:eastAsia="Times New Roman" w:hAnsi="Century Gothic" w:cs="Times New Roman"/>
          <w:sz w:val="23"/>
          <w:szCs w:val="23"/>
        </w:rPr>
      </w:pPr>
      <w:r w:rsidRPr="00EC4684">
        <w:rPr>
          <w:rFonts w:ascii="Century Gothic" w:eastAsia="Times New Roman" w:hAnsi="Century Gothic" w:cs="Times New Roman"/>
          <w:sz w:val="23"/>
          <w:szCs w:val="23"/>
        </w:rPr>
        <w:t>Each group will develop and a</w:t>
      </w:r>
      <w:r>
        <w:rPr>
          <w:rFonts w:ascii="Century Gothic" w:eastAsia="Times New Roman" w:hAnsi="Century Gothic" w:cs="Times New Roman"/>
          <w:sz w:val="23"/>
          <w:szCs w:val="23"/>
        </w:rPr>
        <w:t>p</w:t>
      </w:r>
      <w:r w:rsidRPr="00EC4684">
        <w:rPr>
          <w:rFonts w:ascii="Century Gothic" w:eastAsia="Times New Roman" w:hAnsi="Century Gothic" w:cs="Times New Roman"/>
          <w:sz w:val="23"/>
          <w:szCs w:val="23"/>
        </w:rPr>
        <w:t>ply effective communication skills and strategies for their characters within the performance </w:t>
      </w:r>
      <w:r w:rsidRPr="00EC4684">
        <w:rPr>
          <w:rFonts w:ascii="Century Gothic" w:eastAsia="Times New Roman" w:hAnsi="Century Gothic" w:cs="Times New Roman"/>
          <w:i/>
          <w:iCs/>
          <w:sz w:val="23"/>
          <w:szCs w:val="23"/>
        </w:rPr>
        <w:t>Show the process of going from acquaintances to friends, or returning to acquaintances because friendship isn't work. Or maybe you explain the characteristics of friendship and how to repair one of the missing or broken characteristics. </w:t>
      </w:r>
    </w:p>
    <w:p w:rsidR="00EC4684" w:rsidRPr="00EC4684" w:rsidRDefault="00EC4684" w:rsidP="00EC4684">
      <w:pPr>
        <w:numPr>
          <w:ilvl w:val="0"/>
          <w:numId w:val="3"/>
        </w:numPr>
        <w:shd w:val="clear" w:color="auto" w:fill="FFFFFF"/>
        <w:spacing w:before="100" w:beforeAutospacing="1" w:after="100" w:afterAutospacing="1" w:line="330" w:lineRule="atLeast"/>
        <w:rPr>
          <w:rFonts w:ascii="Century Gothic" w:eastAsia="Times New Roman" w:hAnsi="Century Gothic" w:cs="Times New Roman"/>
          <w:sz w:val="23"/>
          <w:szCs w:val="23"/>
        </w:rPr>
      </w:pPr>
      <w:r w:rsidRPr="00EC4684">
        <w:rPr>
          <w:rFonts w:ascii="Century Gothic" w:eastAsia="Times New Roman" w:hAnsi="Century Gothic" w:cs="Times New Roman"/>
          <w:sz w:val="23"/>
          <w:szCs w:val="23"/>
        </w:rPr>
        <w:t>Each group will rehearse, polish, and present a performance for a class and wider audience </w:t>
      </w:r>
      <w:proofErr w:type="gramStart"/>
      <w:r w:rsidRPr="00EC4684">
        <w:rPr>
          <w:rFonts w:ascii="Century Gothic" w:eastAsia="Times New Roman" w:hAnsi="Century Gothic" w:cs="Times New Roman"/>
          <w:i/>
          <w:iCs/>
          <w:sz w:val="23"/>
          <w:szCs w:val="23"/>
        </w:rPr>
        <w:t>You</w:t>
      </w:r>
      <w:proofErr w:type="gramEnd"/>
      <w:r w:rsidRPr="00EC4684">
        <w:rPr>
          <w:rFonts w:ascii="Century Gothic" w:eastAsia="Times New Roman" w:hAnsi="Century Gothic" w:cs="Times New Roman"/>
          <w:i/>
          <w:iCs/>
          <w:sz w:val="23"/>
          <w:szCs w:val="23"/>
        </w:rPr>
        <w:t xml:space="preserve"> will write and practice it, film it once and watch. Then, based on group feedback from the first viewing, film a second (and hopefully </w:t>
      </w:r>
      <w:proofErr w:type="gramStart"/>
      <w:r w:rsidRPr="00EC4684">
        <w:rPr>
          <w:rFonts w:ascii="Century Gothic" w:eastAsia="Times New Roman" w:hAnsi="Century Gothic" w:cs="Times New Roman"/>
          <w:i/>
          <w:iCs/>
          <w:sz w:val="23"/>
          <w:szCs w:val="23"/>
        </w:rPr>
        <w:t>better !</w:t>
      </w:r>
      <w:proofErr w:type="gramEnd"/>
      <w:r w:rsidRPr="00EC4684">
        <w:rPr>
          <w:rFonts w:ascii="Century Gothic" w:eastAsia="Times New Roman" w:hAnsi="Century Gothic" w:cs="Times New Roman"/>
          <w:i/>
          <w:iCs/>
          <w:sz w:val="23"/>
          <w:szCs w:val="23"/>
        </w:rPr>
        <w:t>) time. These videos will be posted for our class to watch and you will be able to show them to your family or friends. </w:t>
      </w:r>
    </w:p>
    <w:p w:rsidR="00EC4684" w:rsidRDefault="00EC4684" w:rsidP="00EC4684">
      <w:pPr>
        <w:spacing w:after="0" w:line="240" w:lineRule="auto"/>
        <w:rPr>
          <w:rFonts w:ascii="Century Gothic" w:hAnsi="Century Gothic"/>
        </w:rPr>
      </w:pPr>
    </w:p>
    <w:p w:rsidR="00EC4684" w:rsidRDefault="00EC4684" w:rsidP="00EC4684">
      <w:pPr>
        <w:rPr>
          <w:rFonts w:ascii="Century Gothic" w:hAnsi="Century Gothic"/>
        </w:rPr>
      </w:pPr>
    </w:p>
    <w:p w:rsidR="00EC4684" w:rsidRPr="00ED7EC4" w:rsidRDefault="00EC4684" w:rsidP="00EC4684">
      <w:pPr>
        <w:rPr>
          <w:rFonts w:ascii="Century Gothic" w:hAnsi="Century Gothic"/>
          <w:b/>
        </w:rPr>
      </w:pPr>
      <w:r w:rsidRPr="00ED7EC4">
        <w:rPr>
          <w:rFonts w:ascii="Century Gothic" w:hAnsi="Century Gothic"/>
          <w:b/>
        </w:rPr>
        <w:t>Reassessment Guidelines</w:t>
      </w:r>
    </w:p>
    <w:p w:rsidR="00EC4684" w:rsidRPr="00ED7EC4" w:rsidRDefault="00EC4684" w:rsidP="00EC4684">
      <w:pPr>
        <w:rPr>
          <w:rFonts w:ascii="Century Gothic" w:hAnsi="Century Gothic"/>
        </w:rPr>
      </w:pPr>
      <w:r w:rsidRPr="00ED7EC4">
        <w:rPr>
          <w:rFonts w:ascii="Century Gothic" w:hAnsi="Century Gothic"/>
          <w:shd w:val="clear" w:color="auto" w:fill="FFFFFF"/>
        </w:rPr>
        <w:t>Does your grade no longer reflect your actual learning? At Lakeview, we believe that students learn in different time frames. That means you may have time to reflect, relearn, be retaught, and basically come further in your understanding of a concept. </w:t>
      </w:r>
      <w:r w:rsidRPr="00ED7EC4">
        <w:rPr>
          <w:rFonts w:ascii="Century Gothic" w:hAnsi="Century Gothic"/>
        </w:rPr>
        <w:br/>
      </w:r>
      <w:r w:rsidRPr="00ED7EC4">
        <w:rPr>
          <w:rFonts w:ascii="Century Gothic" w:hAnsi="Century Gothic"/>
        </w:rPr>
        <w:br/>
      </w:r>
      <w:r w:rsidRPr="00ED7EC4">
        <w:rPr>
          <w:rFonts w:ascii="Century Gothic" w:hAnsi="Century Gothic"/>
          <w:shd w:val="clear" w:color="auto" w:fill="FFFFFF"/>
        </w:rPr>
        <w:t xml:space="preserve">If your </w:t>
      </w:r>
      <w:r>
        <w:rPr>
          <w:rFonts w:ascii="Century Gothic" w:hAnsi="Century Gothic"/>
          <w:shd w:val="clear" w:color="auto" w:fill="FFFFFF"/>
        </w:rPr>
        <w:t>interpersonal communication</w:t>
      </w:r>
      <w:r w:rsidRPr="00ED7EC4">
        <w:rPr>
          <w:rFonts w:ascii="Century Gothic" w:hAnsi="Century Gothic"/>
          <w:shd w:val="clear" w:color="auto" w:fill="FFFFFF"/>
        </w:rPr>
        <w:t xml:space="preserve"> assessment does not reflect where you are now in your understanding of the concept and you would like to reassess with different evidence, </w:t>
      </w:r>
      <w:proofErr w:type="gramStart"/>
      <w:r w:rsidRPr="00ED7EC4">
        <w:rPr>
          <w:rFonts w:ascii="Century Gothic" w:hAnsi="Century Gothic"/>
          <w:shd w:val="clear" w:color="auto" w:fill="FFFFFF"/>
        </w:rPr>
        <w:t>then</w:t>
      </w:r>
      <w:proofErr w:type="gramEnd"/>
      <w:r w:rsidRPr="00ED7EC4">
        <w:rPr>
          <w:rFonts w:ascii="Century Gothic" w:hAnsi="Century Gothic"/>
          <w:shd w:val="clear" w:color="auto" w:fill="FFFFFF"/>
        </w:rPr>
        <w:t xml:space="preserve"> please fill out the form </w:t>
      </w:r>
      <w:r>
        <w:rPr>
          <w:rFonts w:ascii="Century Gothic" w:hAnsi="Century Gothic"/>
          <w:shd w:val="clear" w:color="auto" w:fill="FFFFFF"/>
        </w:rPr>
        <w:t>on our class website under the “Interpersonal” tab</w:t>
      </w:r>
      <w:r w:rsidRPr="00ED7EC4">
        <w:rPr>
          <w:rFonts w:ascii="Century Gothic" w:hAnsi="Century Gothic"/>
          <w:shd w:val="clear" w:color="auto" w:fill="FFFFFF"/>
        </w:rPr>
        <w:t>. You must submit your request within two weeks of the original due date. That does not mean the reassessment is due within two weeks, I just need to be aware of your desire to reassess within that period of time.</w:t>
      </w:r>
    </w:p>
    <w:p w:rsidR="00EC4684" w:rsidRPr="00E46D94" w:rsidRDefault="00EC4684">
      <w:pPr>
        <w:rPr>
          <w:rFonts w:ascii="Century Gothic" w:hAnsi="Century Gothic"/>
          <w:sz w:val="20"/>
        </w:rPr>
      </w:pPr>
    </w:p>
    <w:sectPr w:rsidR="00EC4684" w:rsidRPr="00E46D94" w:rsidSect="0098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2D8"/>
    <w:multiLevelType w:val="multilevel"/>
    <w:tmpl w:val="3ED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E0FB1"/>
    <w:multiLevelType w:val="multilevel"/>
    <w:tmpl w:val="3338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54045"/>
    <w:multiLevelType w:val="hybridMultilevel"/>
    <w:tmpl w:val="05E0CFEA"/>
    <w:lvl w:ilvl="0" w:tplc="EB18B05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0E"/>
    <w:rsid w:val="000D2719"/>
    <w:rsid w:val="0019105B"/>
    <w:rsid w:val="003A4381"/>
    <w:rsid w:val="00565E54"/>
    <w:rsid w:val="009303FA"/>
    <w:rsid w:val="0098140E"/>
    <w:rsid w:val="00A568C1"/>
    <w:rsid w:val="00AA4381"/>
    <w:rsid w:val="00BF5690"/>
    <w:rsid w:val="00CE00C0"/>
    <w:rsid w:val="00D82857"/>
    <w:rsid w:val="00E46D94"/>
    <w:rsid w:val="00E5569B"/>
    <w:rsid w:val="00EC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5690"/>
    <w:pPr>
      <w:ind w:left="720"/>
      <w:contextualSpacing/>
    </w:pPr>
  </w:style>
  <w:style w:type="character" w:customStyle="1" w:styleId="apple-converted-space">
    <w:name w:val="apple-converted-space"/>
    <w:basedOn w:val="DefaultParagraphFont"/>
    <w:rsid w:val="00EC4684"/>
  </w:style>
  <w:style w:type="character" w:styleId="Emphasis">
    <w:name w:val="Emphasis"/>
    <w:basedOn w:val="DefaultParagraphFont"/>
    <w:uiPriority w:val="20"/>
    <w:qFormat/>
    <w:rsid w:val="00EC46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5690"/>
    <w:pPr>
      <w:ind w:left="720"/>
      <w:contextualSpacing/>
    </w:pPr>
  </w:style>
  <w:style w:type="character" w:customStyle="1" w:styleId="apple-converted-space">
    <w:name w:val="apple-converted-space"/>
    <w:basedOn w:val="DefaultParagraphFont"/>
    <w:rsid w:val="00EC4684"/>
  </w:style>
  <w:style w:type="character" w:styleId="Emphasis">
    <w:name w:val="Emphasis"/>
    <w:basedOn w:val="DefaultParagraphFont"/>
    <w:uiPriority w:val="20"/>
    <w:qFormat/>
    <w:rsid w:val="00EC4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4</cp:revision>
  <dcterms:created xsi:type="dcterms:W3CDTF">2013-09-10T12:14:00Z</dcterms:created>
  <dcterms:modified xsi:type="dcterms:W3CDTF">2013-09-10T21:06:00Z</dcterms:modified>
</cp:coreProperties>
</file>